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17B66">
      <w:pPr>
        <w:pStyle w:val="2"/>
        <w:keepNext w:val="0"/>
        <w:keepLines w:val="0"/>
        <w:pageBreakBefore w:val="0"/>
        <w:widowControl w:val="0"/>
        <w:kinsoku w:val="0"/>
        <w:wordWrap/>
        <w:overflowPunct/>
        <w:topLinePunct w:val="0"/>
        <w:autoSpaceDE w:val="0"/>
        <w:autoSpaceDN w:val="0"/>
        <w:bidi w:val="0"/>
        <w:adjustRightInd w:val="0"/>
        <w:snapToGrid w:val="0"/>
        <w:spacing w:line="578" w:lineRule="exact"/>
        <w:ind w:left="0" w:leftChars="0" w:right="0" w:firstLine="0" w:firstLineChars="0"/>
        <w:jc w:val="center"/>
        <w:textAlignment w:val="baseline"/>
        <w:rPr>
          <w:rFonts w:hint="default" w:ascii="Times New Roman" w:hAnsi="Times New Roman" w:eastAsia="方正楷体简体" w:cs="Times New Roman"/>
          <w:color w:val="000000" w:themeColor="text1"/>
          <w:sz w:val="32"/>
          <w:szCs w:val="32"/>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44"/>
          <w:szCs w:val="44"/>
          <w:highlight w:val="none"/>
          <w:lang w:eastAsia="zh-CN"/>
          <w14:textFill>
            <w14:solidFill>
              <w14:schemeClr w14:val="tx1"/>
            </w14:solidFill>
          </w14:textFill>
        </w:rPr>
        <w:t>万源</w:t>
      </w:r>
      <w:r>
        <w:rPr>
          <w:rFonts w:hint="eastAsia" w:ascii="方正小标宋简体" w:hAnsi="方正小标宋简体" w:eastAsia="方正小标宋简体" w:cs="方正小标宋简体"/>
          <w:b w:val="0"/>
          <w:bCs w:val="0"/>
          <w:color w:val="000000" w:themeColor="text1"/>
          <w:spacing w:val="0"/>
          <w:sz w:val="44"/>
          <w:szCs w:val="44"/>
          <w:highlight w:val="none"/>
          <w14:textFill>
            <w14:solidFill>
              <w14:schemeClr w14:val="tx1"/>
            </w14:solidFill>
          </w14:textFill>
        </w:rPr>
        <w:t>市推动镇域经济高质量发展</w:t>
      </w:r>
      <w:r>
        <w:rPr>
          <w:rFonts w:hint="eastAsia" w:ascii="方正小标宋简体" w:hAnsi="方正小标宋简体" w:eastAsia="方正小标宋简体" w:cs="方正小标宋简体"/>
          <w:b w:val="0"/>
          <w:bCs w:val="0"/>
          <w:color w:val="000000" w:themeColor="text1"/>
          <w:spacing w:val="0"/>
          <w:sz w:val="44"/>
          <w:szCs w:val="44"/>
          <w:highlight w:val="none"/>
          <w:lang w:eastAsia="zh-CN"/>
          <w14:textFill>
            <w14:solidFill>
              <w14:schemeClr w14:val="tx1"/>
            </w14:solidFill>
          </w14:textFill>
        </w:rPr>
        <w:t>十条激励细则</w:t>
      </w:r>
    </w:p>
    <w:p w14:paraId="41B3522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送审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稿）</w:t>
      </w:r>
    </w:p>
    <w:p w14:paraId="24CFB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简体" w:cs="Times New Roman"/>
          <w:color w:val="000000" w:themeColor="text1"/>
          <w:sz w:val="32"/>
          <w:szCs w:val="32"/>
          <w:highlight w:val="none"/>
          <w:lang w:eastAsia="zh-CN"/>
          <w14:textFill>
            <w14:solidFill>
              <w14:schemeClr w14:val="tx1"/>
            </w14:solidFill>
          </w14:textFill>
        </w:rPr>
      </w:pPr>
      <w:bookmarkStart w:id="0" w:name="_GoBack"/>
      <w:bookmarkEnd w:id="0"/>
    </w:p>
    <w:p w14:paraId="2E8FC8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一、强化体制机制保障</w:t>
      </w:r>
    </w:p>
    <w:p w14:paraId="0B8589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建立“一名市级领导、一家国企、一个专业咨询机构、一个招商专班”的工作机制。在重点镇（街）设镇域经济高质量发展办公室，新增编制</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名，负责统筹协调、政策研究等日常工作。选优配强重点镇（街）党政领导班子并保持任职稳定，党政正职原则上应任满一届，一般应任职3年以上。以聘任制方式在重点镇（街）领导班子中增设一名专业副职。对成效突出的重点镇（街）党政主要领导、其他班子成员及优秀干部人才，在提拔重用、职级晋升、评优评先、交流回城等方面，在同等条件下优先考虑。建立镇域经济联席会议制度，每季度由市政府主要领导研究调度镇域经济高质量发展推进工作。（责任单位：市委组织部、市委编办、市人社局）</w:t>
      </w:r>
    </w:p>
    <w:p w14:paraId="2CDFF0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二、支持下放管理权限</w:t>
      </w:r>
    </w:p>
    <w:p w14:paraId="68C5A3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支持重点镇</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更好发挥基层治理效能，根据重点镇（街）实际需求与承接能力，按照“依法下放、宜放则放、应放则放”原则，在省政府明确赋权范围内，将点多面广、乡镇管理迫切需要且能有效承接的权限赋予乡镇，并按程序实行动态调整，推动“基层权力给基层、基层权责相匹配、基层事情基层办”。支持重点镇街在承接下放事权过程中实现权责统一，对于下放的各项权责事项，同步配套下放相应保障措施，确保权限放得下、接得住、用得好。（责任单位：市委编办</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、市行政审批局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54792B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三、加大项目落地支持</w:t>
      </w:r>
    </w:p>
    <w:p w14:paraId="400F1B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对符合投向的能源、交通、水利等基础设施项目，优先支持申报纳入长期规划（含中期调整）及年度重点项目计划。重点项目前期工作全部纳入市本级年度前期工作经费保障，并重点向</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A、B两类项目倾斜。将重点镇（街）招商专班工作经费纳入年度预算。</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对重点镇（街）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作为主体</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新引进落户的总投资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1000万元以上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项目，单个项目一次性</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给予20万元激励；重大</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招商引资项目（总投资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000万元以上工业类项目、总投资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000万元以上商贸文旅项目），按照“一事一议”原则进行支持。</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全市大气主要污染物可替代和能耗替代总量指标优先保障重点镇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重点项目。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落地</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工业园区范围内的</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项目，在厂房租金减免、资产投入合作、生产服务配套等方面予以重点保障倾斜。优先将重点镇（街）符合条件的项目争取纳入省市重点项目并由省市领导挂包联系。</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（责任单位：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市发改局、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市经信局、市财政局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市住建局、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市生态环境局、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市自然资源局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市税务局、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市行政审批局、</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市投促中心、</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市城乡规划编制中心</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6530AD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四、优先保障土地要素</w:t>
      </w:r>
    </w:p>
    <w:p w14:paraId="53C356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支持重点镇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编制开发边界内详细性规划、开发边界外村庄规划，实施全域土地整理项目。优先支持重点镇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按照《万源市国土空间总体规划（2021—2035年）》《万源市环城城乡融合发展片区乡镇级国土空间总体规划（2021—2035年）》布局的重大项目使用建设用地计划指标；对重点镇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乡村振兴项目优先使用省自然资源厅托底帮扶600亩计划指标。国有建设用地出让所形成的县级土地净收益原则上按不低于5%（出让土地在县城规划区或工业园区内的按不低于2.5%）统筹支持镇（街）发展。（责任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市财政局、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市自然资源局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024A396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五、加大资金支持力度</w:t>
      </w:r>
    </w:p>
    <w:p w14:paraId="6E79C6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优先支持重点镇（街）申报中省预算内投资、地方政府专项债、超长期特别国债等各类政策性资金和金融工具，衔接资金、东西部协作资金、托底性帮扶资金和市级三次产业发展资金向重点镇（街）倾斜。中央和省发展新型农村集体经济财政补助资金每年定向投向每个重点镇（街）2个村以上。国省以工代赈资金优先支持重点镇（街）。市本级财政按照每镇（街）每年30万元标准单列镇域经济发展专项工作经费并纳入预算。（责任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市发改局、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市财政局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、市农业农村局）</w:t>
      </w:r>
    </w:p>
    <w:p w14:paraId="674574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六、培育壮大市场主体</w:t>
      </w:r>
    </w:p>
    <w:p w14:paraId="54A0035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支持重点镇（街）大力培育市场主体，每新增1家“四上”企业、限上商贸企业、规模以上（年销售收入500万元以上）新型农业经营主体，按照规上工业企业2万元，其他1万元的标准给予镇（街）激励；升规入统企业第一年补贴5万元，每在库一年补贴2万元；对新认定的国家级、省级“专精特新”、高新技术企业的，分别给予重点镇（街）10万元、5万元激励。指导支持重点镇（街）打造电商直播基地，对成功认定为国家级、省级相关品牌（如电商示范基地、数字商务企业等）的镇（街），分别给予30万元、20万元一次性激励。对新引进落户的电商直播运营、MCN机构、供应链服务等物流、电商项目（投资总额500万元以上），按实际到位资金的3‰ 给予所在镇（街）激励。推动符合条件的个体工商户转型升级为公司制企业，对转企成功并正常经营一年以上的企业按照户均1万元标准给予一次性激励。（责任单位：市经信局、市农业农村局、市财政局、市商务局、市住建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市市场监管局、市统计局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5A8B91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七、支持企业降本增效</w:t>
      </w:r>
    </w:p>
    <w:p w14:paraId="4F6FB5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保障重点镇（街）企业充分享受现行各类税收优惠政策，对符合条件的新引进重点企业，自投产运营之日起，非获利年度企业所得税由市财政进行全额补贴。支持重点镇（街）企业与职业教育机构建立实训和用工定向合作。在重点镇（街）规划建设用地范围内，供电供水供气企业的投资界面延伸至用户建筑区划红线；除法律法规和相关政策另有规定外，企业用户不承担建筑区划红线外发生的相关费用。支持重点镇（街）挂包的国有企业按照市场化原则参与水、电、气等运营保障，提高重点镇（街）水、电、气基础设施投入保障水平；支持符合条件的企业天然气用户由“转供”改“直供”。（责任单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市发改局、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市经信局、市财政局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市住建局、市水务局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市自然资源局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市税务局、</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市人社局、市行政审批局、市城乡规划编制中心、国网万源公司</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1418090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八、培育保障人才队伍</w:t>
      </w:r>
    </w:p>
    <w:p w14:paraId="25F29A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优先将重点镇（街）作为挂职干部接收单位，用好市县乡三级联动挂职、省内结对帮扶、托底性帮扶等渠道，优先申报重点镇（街）挂职需求，争取更多懂经济、善规划、会发展的优秀干部到重点镇（街）挂职。支持重点镇（街）围绕主导产业，引进农业技术、工业技术、旅游管理、乡村规划、医疗卫生等领域紧缺专业人才，支持重点镇（街）空缺编制应招尽招。支持县级层面自上而下跨层级调整编制或在镇（街）行政事业编制总量内跨镇（街）调整编制，向重点镇（街）倾斜，支持重点镇（街）机构满编运行。把重点镇（街）干部人才纳入干部教育培训计划，采取分层级、分类别、分专题等方式，每年至少开展2次不少于3天的集中培训。</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责任单位：市委组织部、市委编办、市人社局）</w:t>
      </w:r>
    </w:p>
    <w:p w14:paraId="695834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鼓励</w:t>
      </w:r>
      <w:r>
        <w:rPr>
          <w:rFonts w:hint="default" w:ascii="Times New Roman" w:hAnsi="Times New Roman" w:eastAsia="黑体" w:cs="Times New Roman"/>
          <w:color w:val="000000" w:themeColor="text1"/>
          <w:sz w:val="32"/>
          <w:szCs w:val="32"/>
          <w:highlight w:val="none"/>
          <w14:textFill>
            <w14:solidFill>
              <w14:schemeClr w14:val="tx1"/>
            </w14:solidFill>
          </w14:textFill>
        </w:rPr>
        <w:t>盘活闲置资产</w:t>
      </w:r>
    </w:p>
    <w:p w14:paraId="0E1775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支持重点镇（街）对区域内国有闲置资产进行盘活利用，盘活取得的净收益原则上按照不低于10%比例支持该镇（街）经济发展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委托重点镇（街）管理的市本级行政事业单位国有资产收益全额划拨镇（街）。支持利用国有闲置资产开展金融服务，融资资金由重点镇（街）统筹使用。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重点镇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盘活</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国有闲置厂房、校舍等资产，</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在权属清楚、符合安全和规划要求、尊重引导群众意愿的前提下，按照相关规定的程序和办法，可改建为保障性租赁住房。（责任单位：市国资中心、市财政局、市住建局）</w:t>
      </w:r>
    </w:p>
    <w:p w14:paraId="2AD103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十、积极创建</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试点示范</w:t>
      </w:r>
    </w:p>
    <w:p w14:paraId="4DFB3B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支持</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重点镇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优先申报和创建各类试点示范，对</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国省和达州市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授牌经济发展类的重点镇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或在重点镇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范围内成功创建国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省和达州市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品牌的分别</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给予</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5万元激励。对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上榜“镇域经济、活力街道全国500强”“镇域经济、活力街道西部100强”“四川</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镇域经济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100强”的</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重点镇</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分别</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给予</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0万元、</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0万元、</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0万元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一次性激励</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其中每</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年排名提升3位及以上的</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重点镇（街）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再分别</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给予</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5万元、3万元、2万元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激励。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（责任单位：市发改局、市经信局、市农业农村局、市文体旅游局、市商务局、市住建局、市财政局）</w:t>
      </w:r>
    </w:p>
    <w:p w14:paraId="5C717611">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上述激励资金未明确资金来源的，依据行业属性由市财政局会同各行业部门核实后按程序予以保障。本细则与市级已出台其他同类政策不一致的，按就高不重复原则执行。对虚报冒领、弄虚作假套取激励资金的，追回所有资金并取消3年激励资格。本细则自印发之日起施行，有效期5年，由市发改局、市财政局负责具体解释。</w:t>
      </w:r>
    </w:p>
    <w:sectPr>
      <w:footerReference r:id="rId3" w:type="default"/>
      <w:pgSz w:w="11906" w:h="16838"/>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772C5-5626-47B6-9A89-2A228AC62A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embedRegular r:id="rId2" w:fontKey="{442EAE5B-C7F6-4C2B-A811-97279946129D}"/>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6A3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B999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B999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63527"/>
    <w:rsid w:val="00172E78"/>
    <w:rsid w:val="00B74C12"/>
    <w:rsid w:val="01935E02"/>
    <w:rsid w:val="01B53865"/>
    <w:rsid w:val="01EC4963"/>
    <w:rsid w:val="02A073BC"/>
    <w:rsid w:val="03353A41"/>
    <w:rsid w:val="049802FF"/>
    <w:rsid w:val="04F41E13"/>
    <w:rsid w:val="052D14A5"/>
    <w:rsid w:val="055C4AE0"/>
    <w:rsid w:val="0639535B"/>
    <w:rsid w:val="06630DB5"/>
    <w:rsid w:val="066C67D4"/>
    <w:rsid w:val="067A4CB8"/>
    <w:rsid w:val="06817A90"/>
    <w:rsid w:val="07B45450"/>
    <w:rsid w:val="081B3D75"/>
    <w:rsid w:val="082E2BFB"/>
    <w:rsid w:val="08F54CF5"/>
    <w:rsid w:val="09594708"/>
    <w:rsid w:val="099E3CC2"/>
    <w:rsid w:val="09C163D5"/>
    <w:rsid w:val="0A2212E5"/>
    <w:rsid w:val="0B23224A"/>
    <w:rsid w:val="0BBA0B5B"/>
    <w:rsid w:val="0CBE1A2C"/>
    <w:rsid w:val="0E79068C"/>
    <w:rsid w:val="0EDE798E"/>
    <w:rsid w:val="0EE83C31"/>
    <w:rsid w:val="0F16079E"/>
    <w:rsid w:val="0F5D017B"/>
    <w:rsid w:val="0FAF74C9"/>
    <w:rsid w:val="106D7072"/>
    <w:rsid w:val="10EE3E65"/>
    <w:rsid w:val="11196DCE"/>
    <w:rsid w:val="112847B9"/>
    <w:rsid w:val="114E2A83"/>
    <w:rsid w:val="12425176"/>
    <w:rsid w:val="12CF3D5F"/>
    <w:rsid w:val="12DB4B97"/>
    <w:rsid w:val="12DE15D3"/>
    <w:rsid w:val="13085B4B"/>
    <w:rsid w:val="1312127D"/>
    <w:rsid w:val="13271967"/>
    <w:rsid w:val="139E7770"/>
    <w:rsid w:val="13D02A32"/>
    <w:rsid w:val="13D12EE6"/>
    <w:rsid w:val="13FA068E"/>
    <w:rsid w:val="1448764C"/>
    <w:rsid w:val="15357CDE"/>
    <w:rsid w:val="15713DA7"/>
    <w:rsid w:val="15847C99"/>
    <w:rsid w:val="16144DB1"/>
    <w:rsid w:val="16B530C5"/>
    <w:rsid w:val="16CC1747"/>
    <w:rsid w:val="17807DAD"/>
    <w:rsid w:val="17E73CE2"/>
    <w:rsid w:val="18E67433"/>
    <w:rsid w:val="19162BCB"/>
    <w:rsid w:val="19940C3D"/>
    <w:rsid w:val="1A626F8D"/>
    <w:rsid w:val="1A6515CA"/>
    <w:rsid w:val="1B87029B"/>
    <w:rsid w:val="1BAE5D6E"/>
    <w:rsid w:val="1BBA5E02"/>
    <w:rsid w:val="1C156F10"/>
    <w:rsid w:val="1C1C24C7"/>
    <w:rsid w:val="1C8661BC"/>
    <w:rsid w:val="1D831DB9"/>
    <w:rsid w:val="1D835251"/>
    <w:rsid w:val="1D8A10A7"/>
    <w:rsid w:val="1D8A14F0"/>
    <w:rsid w:val="1D8A760F"/>
    <w:rsid w:val="1E450698"/>
    <w:rsid w:val="1E4A2212"/>
    <w:rsid w:val="1E8052F7"/>
    <w:rsid w:val="1EB678A8"/>
    <w:rsid w:val="1F2B6138"/>
    <w:rsid w:val="20EF0A18"/>
    <w:rsid w:val="21354AB4"/>
    <w:rsid w:val="21525B61"/>
    <w:rsid w:val="217F05AB"/>
    <w:rsid w:val="21AA0945"/>
    <w:rsid w:val="21AB4C07"/>
    <w:rsid w:val="220E2CF0"/>
    <w:rsid w:val="22F4274D"/>
    <w:rsid w:val="241237D2"/>
    <w:rsid w:val="245B2DEE"/>
    <w:rsid w:val="259866D2"/>
    <w:rsid w:val="25B65501"/>
    <w:rsid w:val="25E50A36"/>
    <w:rsid w:val="26243349"/>
    <w:rsid w:val="264D685D"/>
    <w:rsid w:val="26C708A4"/>
    <w:rsid w:val="271F7B94"/>
    <w:rsid w:val="272018B1"/>
    <w:rsid w:val="274912B9"/>
    <w:rsid w:val="276F6D80"/>
    <w:rsid w:val="27DB4B67"/>
    <w:rsid w:val="27E35463"/>
    <w:rsid w:val="280E6B01"/>
    <w:rsid w:val="282E3DAE"/>
    <w:rsid w:val="28683951"/>
    <w:rsid w:val="28A35F08"/>
    <w:rsid w:val="28B430AA"/>
    <w:rsid w:val="28C5494A"/>
    <w:rsid w:val="28D948BF"/>
    <w:rsid w:val="292D2840"/>
    <w:rsid w:val="2A587A65"/>
    <w:rsid w:val="2A807095"/>
    <w:rsid w:val="2AC22EAC"/>
    <w:rsid w:val="2BA8568B"/>
    <w:rsid w:val="2C703D10"/>
    <w:rsid w:val="2CBB6504"/>
    <w:rsid w:val="2CD258AD"/>
    <w:rsid w:val="2D3D1C64"/>
    <w:rsid w:val="2D497C11"/>
    <w:rsid w:val="2D5B3CEB"/>
    <w:rsid w:val="2E3F63EF"/>
    <w:rsid w:val="2EA9431C"/>
    <w:rsid w:val="304765B2"/>
    <w:rsid w:val="306E3B3E"/>
    <w:rsid w:val="307750E9"/>
    <w:rsid w:val="30812888"/>
    <w:rsid w:val="30B57CC4"/>
    <w:rsid w:val="31697A0D"/>
    <w:rsid w:val="31D24110"/>
    <w:rsid w:val="32285F6F"/>
    <w:rsid w:val="324347DB"/>
    <w:rsid w:val="33CA2828"/>
    <w:rsid w:val="3409228F"/>
    <w:rsid w:val="341B222F"/>
    <w:rsid w:val="342F7A89"/>
    <w:rsid w:val="34AE2529"/>
    <w:rsid w:val="34FD7B87"/>
    <w:rsid w:val="351A35C7"/>
    <w:rsid w:val="355434F9"/>
    <w:rsid w:val="35A324DC"/>
    <w:rsid w:val="35BE4019"/>
    <w:rsid w:val="36214578"/>
    <w:rsid w:val="36454959"/>
    <w:rsid w:val="373F44A3"/>
    <w:rsid w:val="374B4BD9"/>
    <w:rsid w:val="3772660A"/>
    <w:rsid w:val="37934032"/>
    <w:rsid w:val="379F4F25"/>
    <w:rsid w:val="383E025E"/>
    <w:rsid w:val="387622A7"/>
    <w:rsid w:val="3894610C"/>
    <w:rsid w:val="38C05153"/>
    <w:rsid w:val="38DC0DDA"/>
    <w:rsid w:val="395932D4"/>
    <w:rsid w:val="398048E2"/>
    <w:rsid w:val="398443D3"/>
    <w:rsid w:val="39A804AC"/>
    <w:rsid w:val="3A197299"/>
    <w:rsid w:val="3C0D32B7"/>
    <w:rsid w:val="3C6F6D02"/>
    <w:rsid w:val="3CF25958"/>
    <w:rsid w:val="3DA512EA"/>
    <w:rsid w:val="3DFF04CC"/>
    <w:rsid w:val="3E0B5EE3"/>
    <w:rsid w:val="3EF566CC"/>
    <w:rsid w:val="3F316DAB"/>
    <w:rsid w:val="3F3611EB"/>
    <w:rsid w:val="3F793484"/>
    <w:rsid w:val="3F9B1EFB"/>
    <w:rsid w:val="3FA31362"/>
    <w:rsid w:val="40C72A04"/>
    <w:rsid w:val="40F86194"/>
    <w:rsid w:val="413E6D3C"/>
    <w:rsid w:val="418457D8"/>
    <w:rsid w:val="42503B0B"/>
    <w:rsid w:val="43FF1225"/>
    <w:rsid w:val="450E314E"/>
    <w:rsid w:val="45D87F80"/>
    <w:rsid w:val="45F428E0"/>
    <w:rsid w:val="463A59B6"/>
    <w:rsid w:val="47417C5A"/>
    <w:rsid w:val="47636978"/>
    <w:rsid w:val="47A53A04"/>
    <w:rsid w:val="47A9027D"/>
    <w:rsid w:val="4934660C"/>
    <w:rsid w:val="4963635C"/>
    <w:rsid w:val="49B07884"/>
    <w:rsid w:val="49E54A1A"/>
    <w:rsid w:val="4A37498A"/>
    <w:rsid w:val="4A454B8F"/>
    <w:rsid w:val="4A5D4862"/>
    <w:rsid w:val="4A6159F3"/>
    <w:rsid w:val="4A753438"/>
    <w:rsid w:val="4C2D4456"/>
    <w:rsid w:val="4D5C2F2E"/>
    <w:rsid w:val="4E4B7428"/>
    <w:rsid w:val="4EDA10F6"/>
    <w:rsid w:val="4F2F385F"/>
    <w:rsid w:val="4F3B50DC"/>
    <w:rsid w:val="4F7735D8"/>
    <w:rsid w:val="4F9A62A6"/>
    <w:rsid w:val="50191DB5"/>
    <w:rsid w:val="50265D8C"/>
    <w:rsid w:val="50A6550B"/>
    <w:rsid w:val="50C00528"/>
    <w:rsid w:val="50E40523"/>
    <w:rsid w:val="513562BB"/>
    <w:rsid w:val="514C1DBB"/>
    <w:rsid w:val="518753D6"/>
    <w:rsid w:val="518C60C3"/>
    <w:rsid w:val="51BB2504"/>
    <w:rsid w:val="536B4962"/>
    <w:rsid w:val="542212FC"/>
    <w:rsid w:val="559B7CE8"/>
    <w:rsid w:val="56211ED9"/>
    <w:rsid w:val="56995A62"/>
    <w:rsid w:val="56A63527"/>
    <w:rsid w:val="571062C1"/>
    <w:rsid w:val="57225D22"/>
    <w:rsid w:val="578706C7"/>
    <w:rsid w:val="583C01A1"/>
    <w:rsid w:val="58663036"/>
    <w:rsid w:val="58733B38"/>
    <w:rsid w:val="58BA7233"/>
    <w:rsid w:val="59520B1E"/>
    <w:rsid w:val="5B0A0784"/>
    <w:rsid w:val="5B23695A"/>
    <w:rsid w:val="5B726329"/>
    <w:rsid w:val="5B7A2838"/>
    <w:rsid w:val="5B920779"/>
    <w:rsid w:val="5BCA1CC1"/>
    <w:rsid w:val="5C4640E3"/>
    <w:rsid w:val="5CAE0E32"/>
    <w:rsid w:val="5CE15514"/>
    <w:rsid w:val="5CE26473"/>
    <w:rsid w:val="5D121B72"/>
    <w:rsid w:val="5D6468C3"/>
    <w:rsid w:val="5D9E51B4"/>
    <w:rsid w:val="5DA547A2"/>
    <w:rsid w:val="5E753952"/>
    <w:rsid w:val="5EF64215"/>
    <w:rsid w:val="5F0459CB"/>
    <w:rsid w:val="601114CB"/>
    <w:rsid w:val="604272DE"/>
    <w:rsid w:val="60560A7E"/>
    <w:rsid w:val="60F03F78"/>
    <w:rsid w:val="61091DB1"/>
    <w:rsid w:val="616D6DFA"/>
    <w:rsid w:val="61BA7B2A"/>
    <w:rsid w:val="629B2820"/>
    <w:rsid w:val="629B7F14"/>
    <w:rsid w:val="62CA6A4B"/>
    <w:rsid w:val="6332455D"/>
    <w:rsid w:val="6361115D"/>
    <w:rsid w:val="63934CDB"/>
    <w:rsid w:val="64395C36"/>
    <w:rsid w:val="643C1282"/>
    <w:rsid w:val="643E4FFA"/>
    <w:rsid w:val="64CF20F6"/>
    <w:rsid w:val="64E9315A"/>
    <w:rsid w:val="651B7C8F"/>
    <w:rsid w:val="65332685"/>
    <w:rsid w:val="654C423C"/>
    <w:rsid w:val="65877D17"/>
    <w:rsid w:val="65FA69A9"/>
    <w:rsid w:val="661A06AB"/>
    <w:rsid w:val="66C249F7"/>
    <w:rsid w:val="67666B8F"/>
    <w:rsid w:val="679B4A60"/>
    <w:rsid w:val="680B5540"/>
    <w:rsid w:val="68DB0ECC"/>
    <w:rsid w:val="6A3A2457"/>
    <w:rsid w:val="6A721EA2"/>
    <w:rsid w:val="6B8D789A"/>
    <w:rsid w:val="6BE53CC1"/>
    <w:rsid w:val="6C37655B"/>
    <w:rsid w:val="6C731F01"/>
    <w:rsid w:val="6C7A503E"/>
    <w:rsid w:val="6CBE7DBF"/>
    <w:rsid w:val="6D1234C8"/>
    <w:rsid w:val="6D1806E0"/>
    <w:rsid w:val="6D53287C"/>
    <w:rsid w:val="6DF32CB4"/>
    <w:rsid w:val="6E327302"/>
    <w:rsid w:val="6E957F0D"/>
    <w:rsid w:val="6EA840E4"/>
    <w:rsid w:val="6EEB1823"/>
    <w:rsid w:val="6F07194A"/>
    <w:rsid w:val="6F394D3C"/>
    <w:rsid w:val="6F7B5355"/>
    <w:rsid w:val="709D579F"/>
    <w:rsid w:val="70C40F7D"/>
    <w:rsid w:val="70CC564E"/>
    <w:rsid w:val="70D86EF4"/>
    <w:rsid w:val="71B71935"/>
    <w:rsid w:val="71D92806"/>
    <w:rsid w:val="7210103F"/>
    <w:rsid w:val="721904C7"/>
    <w:rsid w:val="72391C48"/>
    <w:rsid w:val="73247AB1"/>
    <w:rsid w:val="73247F2D"/>
    <w:rsid w:val="732E7F80"/>
    <w:rsid w:val="73522870"/>
    <w:rsid w:val="736600CA"/>
    <w:rsid w:val="748225B7"/>
    <w:rsid w:val="74BD5DB1"/>
    <w:rsid w:val="74DE3871"/>
    <w:rsid w:val="75657150"/>
    <w:rsid w:val="762322A2"/>
    <w:rsid w:val="76852F5D"/>
    <w:rsid w:val="768A2439"/>
    <w:rsid w:val="76BB24DB"/>
    <w:rsid w:val="76BF46D2"/>
    <w:rsid w:val="76EF03D6"/>
    <w:rsid w:val="76F61765"/>
    <w:rsid w:val="77211744"/>
    <w:rsid w:val="77431D20"/>
    <w:rsid w:val="77A15B74"/>
    <w:rsid w:val="77A45665"/>
    <w:rsid w:val="77A92327"/>
    <w:rsid w:val="78511662"/>
    <w:rsid w:val="792E3892"/>
    <w:rsid w:val="797846B3"/>
    <w:rsid w:val="79D319C8"/>
    <w:rsid w:val="79D7587D"/>
    <w:rsid w:val="79DE4E5E"/>
    <w:rsid w:val="7A0C3B3A"/>
    <w:rsid w:val="7AAD7D84"/>
    <w:rsid w:val="7B7D2454"/>
    <w:rsid w:val="7B8D48DE"/>
    <w:rsid w:val="7BF546E1"/>
    <w:rsid w:val="7BFC278B"/>
    <w:rsid w:val="7C4928A2"/>
    <w:rsid w:val="7C9616BF"/>
    <w:rsid w:val="7CAF2AE1"/>
    <w:rsid w:val="7CD9134F"/>
    <w:rsid w:val="7D895401"/>
    <w:rsid w:val="7D924EDC"/>
    <w:rsid w:val="7DDA20C3"/>
    <w:rsid w:val="7E6348A2"/>
    <w:rsid w:val="7F4A6AF1"/>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30c80a8b-e544-4065-9f94-513d341ce314</errorID>
      <errorWord>中省预算内投资</errorWord>
      <group>L1_Political</group>
      <groupName>政治性问题</groupName>
      <ability>L2_Keyword</ability>
      <abilityName>固定表述</abilityName>
      <candidateList>
        <item>中央预算内投资</item>
      </candidateList>
      <explain>词汇“中央预算内投资”在特定场景下为固定表述形式，请确认此处的“中省预算内投资”是否存在不当。</explain>
      <paraID>1A47BD88</paraID>
      <start>9</start>
      <end>16</end>
      <status>unmodified</status>
      <modifiedWord/>
      <trackRevisions>false</trackRevisions>
    </reviewItem>
    <reviewItem>
      <errorID>a59f7953-7428-4f21-b0bc-01d15472e08d</errorID>
      <errorWord>，</errorWord>
      <group>L1_Word</group>
      <groupName>字词问题</groupName>
      <ability>L2_Typo</ability>
      <abilityName>字词错误</abilityName>
      <candidateList>
        <item>，在</item>
      </candidateList>
      <explain/>
      <paraID>2CB3C4C7</paraID>
      <start>165</start>
      <end>167</end>
      <status>modified</status>
      <modifiedWord>，在</modifiedWord>
      <trackRevisions>false</trackRevisions>
    </reviewItem>
    <reviewItem>
      <errorID>2d755083-8ab4-43aa-a0b5-09823767de2e</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1DECB580</paraID>
      <start>32</start>
      <end>37</end>
      <status>unmodified</status>
      <modifiedWord/>
      <trackRevisions>false</trackRevisions>
    </reviewItem>
    <reviewItem>
      <errorID>d363fa39-0c62-45b7-a2ec-5f50a85d57e3</errorID>
      <errorWord>奖</errorWord>
      <group>L1_Word</group>
      <groupName>字词问题</groupName>
      <ability>L2_Typo</ability>
      <abilityName>字词错误</abilityName>
      <candidateList>
        <item>奖励</item>
      </candidateList>
      <explain/>
      <paraID>1DECB580</paraID>
      <start>70</start>
      <end>72</end>
      <status>modified</status>
      <modifiedWord>奖励</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ca0e1-97e3-4596-a530-8b03e53b23ef}">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3120</Words>
  <Characters>3178</Characters>
  <Lines>0</Lines>
  <Paragraphs>0</Paragraphs>
  <TotalTime>5</TotalTime>
  <ScaleCrop>false</ScaleCrop>
  <LinksUpToDate>false</LinksUpToDate>
  <CharactersWithSpaces>3179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2025-12-05T02:01:00Z</dcterms:created>
  <dc:creator>李莲</dc:creator>
  <cp:lastModifiedBy>默契妹儿</cp:lastModifiedBy>
  <cp:lastPrinted>2026-01-26T06:06:00Z</cp:lastPrinted>
  <dcterms:modified xsi:type="dcterms:W3CDTF">2026-01-28T07:58:33Z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697CA2C8A500415AAA714DAF3C333F51_13</vt:lpwstr>
  </property>
  <property fmtid="{D5CDD505-2E9C-101B-9397-08002B2CF9AE}" pid="4" name="KSOTemplateDocerSaveRecord">
    <vt:lpwstr>eyJoZGlkIjoiZTE2ZmEwNDdlY2E4YzY5MTY3MmMzNGRlOTJmYWNjOTQiLCJ1c2VySWQiOiIzODM5MDIwMzAifQ==</vt:lpwstr>
  </property>
</Properties>
</file>