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3EC29">
      <w:pPr>
        <w:keepNext w:val="0"/>
        <w:keepLines w:val="0"/>
        <w:pageBreakBefore w:val="0"/>
        <w:widowControl w:val="0"/>
        <w:kinsoku/>
        <w:wordWrap/>
        <w:overflowPunct/>
        <w:topLinePunct w:val="0"/>
        <w:autoSpaceDE/>
        <w:autoSpaceDN/>
        <w:bidi w:val="0"/>
        <w:adjustRightInd/>
        <w:spacing w:line="578"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14:paraId="76D59796">
      <w:pPr>
        <w:keepNext w:val="0"/>
        <w:keepLines w:val="0"/>
        <w:pageBreakBefore w:val="0"/>
        <w:widowControl w:val="0"/>
        <w:kinsoku/>
        <w:wordWrap/>
        <w:overflowPunct/>
        <w:topLinePunct w:val="0"/>
        <w:autoSpaceDE/>
        <w:autoSpaceDN/>
        <w:bidi w:val="0"/>
        <w:adjustRightInd/>
        <w:spacing w:line="578" w:lineRule="exact"/>
        <w:textAlignment w:val="auto"/>
        <w:rPr>
          <w:rFonts w:hint="default" w:ascii="Times New Roman" w:hAnsi="Times New Roman" w:eastAsia="仿宋_GB2312" w:cs="Times New Roman"/>
          <w:sz w:val="32"/>
          <w:szCs w:val="32"/>
        </w:rPr>
      </w:pPr>
    </w:p>
    <w:p w14:paraId="49263D69">
      <w:pPr>
        <w:keepNext w:val="0"/>
        <w:keepLines w:val="0"/>
        <w:pageBreakBefore w:val="0"/>
        <w:widowControl w:val="0"/>
        <w:kinsoku/>
        <w:wordWrap/>
        <w:overflowPunct/>
        <w:topLinePunct w:val="0"/>
        <w:autoSpaceDE/>
        <w:autoSpaceDN/>
        <w:bidi w:val="0"/>
        <w:adjustRightInd/>
        <w:spacing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万源市202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rPr>
        <w:t>年农业社会化服务项目</w:t>
      </w:r>
    </w:p>
    <w:p w14:paraId="1345B711">
      <w:pPr>
        <w:keepNext w:val="0"/>
        <w:keepLines w:val="0"/>
        <w:pageBreakBefore w:val="0"/>
        <w:widowControl w:val="0"/>
        <w:kinsoku/>
        <w:wordWrap/>
        <w:overflowPunct/>
        <w:topLinePunct w:val="0"/>
        <w:autoSpaceDE/>
        <w:autoSpaceDN/>
        <w:bidi w:val="0"/>
        <w:adjustRightInd/>
        <w:spacing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服务能力综合评审办法</w:t>
      </w:r>
    </w:p>
    <w:p w14:paraId="4A9222C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方正仿宋简体" w:cs="Times New Roman"/>
          <w:sz w:val="32"/>
          <w:szCs w:val="32"/>
        </w:rPr>
      </w:pPr>
    </w:p>
    <w:p w14:paraId="52438B93">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为了确保万源市202</w:t>
      </w:r>
      <w:r>
        <w:rPr>
          <w:rFonts w:hint="eastAsia" w:eastAsia="方正仿宋简体" w:cs="Times New Roman"/>
          <w:sz w:val="32"/>
          <w:szCs w:val="32"/>
          <w:lang w:val="en-US" w:eastAsia="zh-CN"/>
        </w:rPr>
        <w:t>5</w:t>
      </w:r>
      <w:r>
        <w:rPr>
          <w:rFonts w:hint="default" w:ascii="Times New Roman" w:hAnsi="Times New Roman" w:eastAsia="方正仿宋简体" w:cs="Times New Roman"/>
          <w:sz w:val="32"/>
          <w:szCs w:val="32"/>
        </w:rPr>
        <w:t>年农业社会化服务项目的实施，准确评估农业社会化服务组织的服务能力，筛选出合格的服务主体，根据“公平、公正、公开”的原则，特制定本办法。</w:t>
      </w:r>
    </w:p>
    <w:p w14:paraId="190FC3C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一、评估目的</w:t>
      </w:r>
    </w:p>
    <w:p w14:paraId="5B80565A">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考察农业社会化服务组织在农业生产托管服务的操作规程是否符合相关标准；</w:t>
      </w:r>
    </w:p>
    <w:p w14:paraId="4A77529C">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对农业社会化服务组织的作业技能、设施设备等因素进行综合评估，确认其服务能力；</w:t>
      </w:r>
    </w:p>
    <w:p w14:paraId="42C2296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按照择优选取的原则，遴选项目实施主体。</w:t>
      </w:r>
    </w:p>
    <w:p w14:paraId="0E47A031">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二、评估办法</w:t>
      </w:r>
    </w:p>
    <w:p w14:paraId="1563CD1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采用资料评审、现场陈述等方式，对以下项目进行评审计分：</w:t>
      </w:r>
    </w:p>
    <w:p w14:paraId="31F8183A">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基本资料</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20分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：具有独立法人资格、营业执照的经营范围含农机作业或农业技术服务等内容。</w:t>
      </w:r>
    </w:p>
    <w:p w14:paraId="1C472CE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内部管理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20分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：具有规范的财务管理制度和作业管理制度，管理人员、技术人员及作业人员配置保险情况，较优的作业方案。</w:t>
      </w:r>
    </w:p>
    <w:p w14:paraId="62AE230A">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生产场地</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20分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拥有独立的农业机械（器械）存放保管库，有独立的办公场所。</w:t>
      </w:r>
    </w:p>
    <w:p w14:paraId="34936BDC">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机械化服务能力（40分），按照相关设备每台10分和相关设备操作证书每证5分累计计分。</w:t>
      </w:r>
    </w:p>
    <w:p w14:paraId="0B43851A">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三、结果认定</w:t>
      </w:r>
    </w:p>
    <w:p w14:paraId="35A504D3">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专家组按照实际情况进行综合评分，根据评审结果，推选服务主体。从符合条件的服务组织中遴选出得分</w:t>
      </w:r>
      <w:r>
        <w:rPr>
          <w:rFonts w:hint="eastAsia" w:eastAsia="方正仿宋简体" w:cs="Times New Roman"/>
          <w:sz w:val="32"/>
          <w:szCs w:val="32"/>
          <w:lang w:eastAsia="zh-CN"/>
        </w:rPr>
        <w:t>最高</w:t>
      </w:r>
      <w:r>
        <w:rPr>
          <w:rFonts w:hint="default" w:ascii="Times New Roman" w:hAnsi="Times New Roman" w:eastAsia="方正仿宋简体" w:cs="Times New Roman"/>
          <w:sz w:val="32"/>
          <w:szCs w:val="32"/>
          <w:lang w:val="en-US" w:eastAsia="zh-CN"/>
        </w:rPr>
        <w:t>5家以上</w:t>
      </w:r>
      <w:r>
        <w:rPr>
          <w:rFonts w:hint="default" w:ascii="Times New Roman" w:hAnsi="Times New Roman" w:eastAsia="方正仿宋简体" w:cs="Times New Roman"/>
          <w:sz w:val="32"/>
          <w:szCs w:val="32"/>
        </w:rPr>
        <w:t>作为服务主体，并向社会公示无异议后确定。</w:t>
      </w:r>
    </w:p>
    <w:p w14:paraId="29577AC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四、评估专家组成</w:t>
      </w:r>
    </w:p>
    <w:p w14:paraId="0D33B0D0">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评估专家由市</w:t>
      </w:r>
      <w:r>
        <w:rPr>
          <w:rFonts w:hint="default" w:ascii="Times New Roman" w:hAnsi="Times New Roman" w:eastAsia="方正仿宋简体" w:cs="Times New Roman"/>
          <w:sz w:val="32"/>
          <w:szCs w:val="32"/>
          <w:lang w:eastAsia="zh-CN"/>
        </w:rPr>
        <w:t>农业农村局</w:t>
      </w:r>
      <w:r>
        <w:rPr>
          <w:rFonts w:hint="default" w:ascii="Times New Roman" w:hAnsi="Times New Roman" w:eastAsia="方正仿宋简体" w:cs="Times New Roman"/>
          <w:sz w:val="32"/>
          <w:szCs w:val="32"/>
        </w:rPr>
        <w:t>邀请市级相关单位专家5人组成。</w:t>
      </w:r>
    </w:p>
    <w:p w14:paraId="30BE8751">
      <w:pPr>
        <w:keepNext w:val="0"/>
        <w:keepLines w:val="0"/>
        <w:pageBreakBefore w:val="0"/>
        <w:widowControl w:val="0"/>
        <w:kinsoku/>
        <w:wordWrap/>
        <w:overflowPunct/>
        <w:topLinePunct w:val="0"/>
        <w:autoSpaceDE/>
        <w:autoSpaceDN/>
        <w:bidi w:val="0"/>
        <w:adjustRightInd/>
        <w:spacing w:line="578" w:lineRule="exact"/>
        <w:jc w:val="both"/>
        <w:textAlignment w:val="auto"/>
        <w:rPr>
          <w:rFonts w:hint="default" w:ascii="Times New Roman" w:hAnsi="Times New Roman" w:eastAsia="方正仿宋简体" w:cs="Times New Roman"/>
        </w:rPr>
      </w:pPr>
    </w:p>
    <w:p w14:paraId="1C30984F">
      <w:bookmarkStart w:id="0" w:name="_GoBack"/>
      <w:bookmarkEnd w:id="0"/>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72C6C"/>
    <w:rsid w:val="2A47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2025-11-10T02:23:00Z</dcterms:created>
  <dc:creator>　　　　</dc:creator>
  <cp:lastModifiedBy>　　　　</cp:lastModifiedBy>
  <dcterms:modified xsi:type="dcterms:W3CDTF">2025-11-10T02:23:26Z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4B9F31D7C4F840AABAEAFDEB033BEBEC_11</vt:lpwstr>
  </property>
  <property fmtid="{D5CDD505-2E9C-101B-9397-08002B2CF9AE}" pid="4" name="KSOTemplateDocerSaveRecord">
    <vt:lpwstr>eyJoZGlkIjoiODRiODdhM2IwYTcwNGI1MWQ5M2ZlM2E4MjAyMTIwMjQiLCJ1c2VySWQiOiI3NzE0NjI0NDkifQ==</vt:lpwstr>
  </property>
</Properties>
</file>