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楷体简体" w:hAnsi="宋体" w:eastAsia="方正楷体简体"/>
          <w:sz w:val="30"/>
          <w:szCs w:val="30"/>
        </w:rPr>
      </w:pPr>
      <w:r>
        <w:rPr>
          <w:rFonts w:hint="eastAsia" w:ascii="方正楷体简体" w:hAnsi="宋体" w:eastAsia="方正楷体简体"/>
          <w:sz w:val="30"/>
          <w:szCs w:val="30"/>
        </w:rPr>
        <w:t>附件:2</w:t>
      </w:r>
    </w:p>
    <w:p>
      <w:pPr>
        <w:spacing w:line="560" w:lineRule="exact"/>
        <w:ind w:firstLine="480" w:firstLineChars="1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万源市2022年公开遴选事业单位工作人员报名登记表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36"/>
        <w:gridCol w:w="726"/>
        <w:gridCol w:w="909"/>
        <w:gridCol w:w="545"/>
        <w:gridCol w:w="747"/>
        <w:gridCol w:w="169"/>
        <w:gridCol w:w="456"/>
        <w:gridCol w:w="12"/>
        <w:gridCol w:w="353"/>
        <w:gridCol w:w="763"/>
        <w:gridCol w:w="60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籍贯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入党时间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参工时间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健康状况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职务及特长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学历学位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教  育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 专 业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教  育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 专 业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现工作 单  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专业技术职务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报  考   单  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岗位 代  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pacing w:val="-1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0"/>
                <w:sz w:val="28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pacing w:val="-1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0"/>
                <w:sz w:val="28"/>
                <w:szCs w:val="28"/>
              </w:rPr>
              <w:t>号    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  系方  式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pacing w:val="-1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简 历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个人能力特点特长及近年所取得的工作成效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何时何地受过何种奖励处分</w:t>
            </w:r>
          </w:p>
        </w:tc>
        <w:tc>
          <w:tcPr>
            <w:tcW w:w="7560" w:type="dxa"/>
            <w:gridSpan w:val="11"/>
            <w:noWrap w:val="0"/>
            <w:vAlign w:val="top"/>
          </w:tcPr>
          <w:p>
            <w:pPr>
              <w:spacing w:line="3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429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所在单位意见</w:t>
            </w: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ind w:right="840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ab/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（盖章）                                  </w:t>
            </w:r>
          </w:p>
          <w:p>
            <w:pPr>
              <w:tabs>
                <w:tab w:val="left" w:pos="1860"/>
              </w:tabs>
              <w:wordWrap w:val="0"/>
              <w:spacing w:line="300" w:lineRule="exact"/>
              <w:ind w:firstLine="2380" w:firstLineChars="85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月   日</w:t>
            </w:r>
          </w:p>
        </w:tc>
        <w:tc>
          <w:tcPr>
            <w:tcW w:w="4633" w:type="dxa"/>
            <w:gridSpan w:val="7"/>
            <w:noWrap w:val="0"/>
            <w:vAlign w:val="center"/>
          </w:tcPr>
          <w:p>
            <w:pPr>
              <w:wordWrap w:val="0"/>
              <w:spacing w:line="300" w:lineRule="exact"/>
              <w:ind w:right="56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主管部门意见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</w:t>
            </w:r>
          </w:p>
          <w:p>
            <w:pPr>
              <w:spacing w:line="440" w:lineRule="exact"/>
              <w:ind w:right="840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（盖章）                                  </w:t>
            </w: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月   日</w:t>
            </w:r>
            <w:r>
              <w:rPr>
                <w:rFonts w:hint="eastAsia" w:ascii="方正仿宋简体" w:eastAsia="方正仿宋简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    格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审    查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意    见</w:t>
            </w:r>
          </w:p>
        </w:tc>
        <w:tc>
          <w:tcPr>
            <w:tcW w:w="7560" w:type="dxa"/>
            <w:gridSpan w:val="11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ind w:right="840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  （盖章）                                  </w:t>
            </w:r>
          </w:p>
          <w:p>
            <w:pPr>
              <w:spacing w:line="440" w:lineRule="exact"/>
              <w:ind w:right="280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ind w:right="480"/>
        <w:jc w:val="righ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4"/>
        </w:rPr>
        <w:t xml:space="preserve">  </w:t>
      </w:r>
      <w:r>
        <w:rPr>
          <w:rFonts w:hint="eastAsia" w:ascii="方正黑体简体" w:eastAsia="方正黑体简体"/>
          <w:sz w:val="28"/>
          <w:szCs w:val="28"/>
        </w:rPr>
        <w:t>万源市人力资源和社会保障局  制</w:t>
      </w:r>
    </w:p>
    <w:p>
      <w:pPr>
        <w:spacing w:line="400" w:lineRule="exact"/>
        <w:rPr>
          <w:rFonts w:hint="eastAsia"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</w:rPr>
        <w:t>填表说明：</w:t>
      </w:r>
      <w:bookmarkStart w:id="0" w:name="_GoBack"/>
      <w:bookmarkEnd w:id="0"/>
    </w:p>
    <w:p>
      <w:pPr>
        <w:spacing w:line="400" w:lineRule="exact"/>
        <w:ind w:firstLine="420" w:firstLineChars="150"/>
        <w:rPr>
          <w:rFonts w:hint="eastAsia"/>
          <w:color w:val="000000"/>
        </w:rPr>
      </w:pPr>
      <w:r>
        <w:rPr>
          <w:rFonts w:hint="eastAsia" w:eastAsia="方正仿宋简体"/>
          <w:sz w:val="28"/>
          <w:szCs w:val="28"/>
        </w:rPr>
        <w:t>1.</w:t>
      </w:r>
      <w:r>
        <w:rPr>
          <w:rFonts w:eastAsia="方正仿宋简体"/>
          <w:sz w:val="28"/>
          <w:szCs w:val="28"/>
        </w:rPr>
        <w:t>凡涉及时间如6位阿拉伯数字</w:t>
      </w:r>
      <w:r>
        <w:rPr>
          <w:rFonts w:hint="eastAsia" w:eastAsia="方正仿宋简体"/>
          <w:sz w:val="28"/>
          <w:szCs w:val="28"/>
        </w:rPr>
        <w:t>，</w:t>
      </w:r>
      <w:r>
        <w:rPr>
          <w:rFonts w:eastAsia="方正仿宋简体"/>
          <w:sz w:val="28"/>
          <w:szCs w:val="28"/>
        </w:rPr>
        <w:t>年月之间用小数点隔开表示，如“1976.08”；2</w:t>
      </w:r>
      <w:r>
        <w:rPr>
          <w:rFonts w:hint="eastAsia" w:eastAsia="方正仿宋简体"/>
          <w:sz w:val="28"/>
          <w:szCs w:val="28"/>
        </w:rPr>
        <w:t>.</w:t>
      </w:r>
      <w:r>
        <w:rPr>
          <w:rFonts w:eastAsia="方正仿宋简体"/>
          <w:sz w:val="28"/>
          <w:szCs w:val="28"/>
        </w:rPr>
        <w:t>健康状况：健康、一般、差；3</w:t>
      </w:r>
      <w:r>
        <w:rPr>
          <w:rFonts w:hint="eastAsia" w:eastAsia="方正仿宋简体"/>
          <w:sz w:val="28"/>
          <w:szCs w:val="28"/>
        </w:rPr>
        <w:t>.</w:t>
      </w:r>
      <w:r>
        <w:rPr>
          <w:rFonts w:eastAsia="方正仿宋简体"/>
          <w:sz w:val="28"/>
          <w:szCs w:val="28"/>
        </w:rPr>
        <w:t>婚姻状况：未婚、已婚、离婚、丧偶；4</w:t>
      </w:r>
      <w:r>
        <w:rPr>
          <w:rFonts w:hint="eastAsia" w:eastAsia="方正仿宋简体"/>
          <w:sz w:val="28"/>
          <w:szCs w:val="28"/>
        </w:rPr>
        <w:t>.</w:t>
      </w:r>
      <w:r>
        <w:rPr>
          <w:rFonts w:hint="eastAsia" w:ascii="方正仿宋简体" w:eastAsia="方正仿宋简体"/>
          <w:sz w:val="28"/>
          <w:szCs w:val="28"/>
        </w:rPr>
        <w:t>所在单位意见必须有是否同意报名的明确意见。</w:t>
      </w:r>
    </w:p>
    <w:p/>
    <w:sectPr>
      <w:pgSz w:w="11906" w:h="16838"/>
      <w:pgMar w:top="1701" w:right="1588" w:bottom="1701" w:left="1588" w:header="851" w:footer="113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2022-02-15T02:34:14Z</dcterms:created>
  <dc:creator>Administrator.USER-20211125EY</dc:creator>
  <cp:lastModifiedBy>！！郎！！</cp:lastModifiedBy>
  <dcterms:modified xsi:type="dcterms:W3CDTF">2022-02-15T02:34:28Z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793FB37D3F1F4BC9A59B945FF398EC82</vt:lpwstr>
  </property>
</Properties>
</file>