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90" w:lineRule="exact"/>
        <w:jc w:val="left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附件1</w:t>
      </w:r>
    </w:p>
    <w:p>
      <w:pPr>
        <w:adjustRightInd w:val="0"/>
        <w:snapToGrid w:val="0"/>
        <w:spacing w:line="590" w:lineRule="exact"/>
        <w:jc w:val="center"/>
        <w:rPr>
          <w:rFonts w:eastAsia="方正仿宋简体"/>
          <w:color w:val="000000"/>
          <w:sz w:val="32"/>
          <w:szCs w:val="32"/>
        </w:rPr>
      </w:pPr>
      <w:r>
        <w:rPr>
          <w:rFonts w:eastAsia="方正小标宋简体"/>
          <w:color w:val="000000"/>
          <w:sz w:val="44"/>
          <w:szCs w:val="44"/>
        </w:rPr>
        <w:t>万源市市属国有资产清理登记表</w:t>
      </w:r>
    </w:p>
    <w:p>
      <w:pPr>
        <w:adjustRightInd w:val="0"/>
        <w:snapToGrid w:val="0"/>
        <w:spacing w:line="590" w:lineRule="exact"/>
        <w:ind w:firstLine="280" w:firstLineChars="100"/>
        <w:jc w:val="left"/>
        <w:rPr>
          <w:rFonts w:eastAsia="方正黑体简体"/>
          <w:color w:val="000000"/>
          <w:sz w:val="28"/>
          <w:szCs w:val="32"/>
        </w:rPr>
      </w:pPr>
      <w:r>
        <w:rPr>
          <w:rFonts w:eastAsia="方正仿宋简体"/>
          <w:color w:val="000000"/>
          <w:sz w:val="28"/>
          <w:szCs w:val="32"/>
        </w:rPr>
        <w:t>填报单位（公章）：                                                 填报日期：     年    月    日</w:t>
      </w:r>
    </w:p>
    <w:tbl>
      <w:tblPr>
        <w:tblStyle w:val="6"/>
        <w:tblW w:w="1375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1807"/>
        <w:gridCol w:w="1711"/>
        <w:gridCol w:w="1147"/>
        <w:gridCol w:w="1082"/>
        <w:gridCol w:w="1395"/>
        <w:gridCol w:w="1982"/>
        <w:gridCol w:w="1751"/>
        <w:gridCol w:w="1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029" w:type="dxa"/>
            <w:vMerge w:val="restart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lang w:bidi="ar"/>
              </w:rPr>
              <w:t>序号</w:t>
            </w:r>
          </w:p>
        </w:tc>
        <w:tc>
          <w:tcPr>
            <w:tcW w:w="1807" w:type="dxa"/>
            <w:vMerge w:val="restart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lang w:bidi="ar"/>
              </w:rPr>
              <w:t>资产名称</w:t>
            </w:r>
          </w:p>
        </w:tc>
        <w:tc>
          <w:tcPr>
            <w:tcW w:w="1711" w:type="dxa"/>
            <w:vMerge w:val="restart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lang w:bidi="ar"/>
              </w:rPr>
              <w:t>资产位置</w:t>
            </w:r>
          </w:p>
        </w:tc>
        <w:tc>
          <w:tcPr>
            <w:tcW w:w="2229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b/>
                <w:bCs/>
                <w:color w:val="00000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lang w:bidi="ar"/>
              </w:rPr>
              <w:t>资产面积（㎡）</w:t>
            </w:r>
          </w:p>
        </w:tc>
        <w:tc>
          <w:tcPr>
            <w:tcW w:w="1395" w:type="dxa"/>
            <w:vMerge w:val="restart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lang w:bidi="ar"/>
              </w:rPr>
              <w:t>建设时间</w:t>
            </w:r>
          </w:p>
        </w:tc>
        <w:tc>
          <w:tcPr>
            <w:tcW w:w="1982" w:type="dxa"/>
            <w:vMerge w:val="restart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lang w:bidi="ar"/>
              </w:rPr>
              <w:t>账面原值（万元）</w:t>
            </w:r>
          </w:p>
        </w:tc>
        <w:tc>
          <w:tcPr>
            <w:tcW w:w="1751" w:type="dxa"/>
            <w:vMerge w:val="restart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lang w:bidi="ar"/>
              </w:rPr>
              <w:t>产权证书编号</w:t>
            </w:r>
          </w:p>
        </w:tc>
        <w:tc>
          <w:tcPr>
            <w:tcW w:w="1853" w:type="dxa"/>
            <w:vMerge w:val="restart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lang w:bidi="ar"/>
              </w:rPr>
              <w:t>资产使用情况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029" w:type="dxa"/>
            <w:vMerge w:val="continue"/>
            <w:vAlign w:val="top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eastAsia="黑体"/>
                <w:color w:val="000000"/>
                <w:sz w:val="32"/>
                <w:szCs w:val="32"/>
              </w:rPr>
            </w:pPr>
          </w:p>
        </w:tc>
        <w:tc>
          <w:tcPr>
            <w:tcW w:w="1807" w:type="dxa"/>
            <w:vMerge w:val="continue"/>
            <w:vAlign w:val="top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eastAsia="黑体"/>
                <w:color w:val="000000"/>
                <w:sz w:val="32"/>
                <w:szCs w:val="32"/>
              </w:rPr>
            </w:pPr>
          </w:p>
        </w:tc>
        <w:tc>
          <w:tcPr>
            <w:tcW w:w="1711" w:type="dxa"/>
            <w:vMerge w:val="continue"/>
            <w:vAlign w:val="top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eastAsia="黑体"/>
                <w:color w:val="000000"/>
                <w:sz w:val="32"/>
                <w:szCs w:val="32"/>
              </w:rPr>
            </w:pPr>
          </w:p>
        </w:tc>
        <w:tc>
          <w:tcPr>
            <w:tcW w:w="114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kern w:val="0"/>
                <w:lang w:bidi="ar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lang w:bidi="ar"/>
              </w:rPr>
              <w:t>土地</w:t>
            </w:r>
          </w:p>
        </w:tc>
        <w:tc>
          <w:tcPr>
            <w:tcW w:w="108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kern w:val="0"/>
                <w:lang w:bidi="ar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lang w:bidi="ar"/>
              </w:rPr>
              <w:t>房屋</w:t>
            </w:r>
          </w:p>
        </w:tc>
        <w:tc>
          <w:tcPr>
            <w:tcW w:w="1395" w:type="dxa"/>
            <w:vMerge w:val="continue"/>
            <w:vAlign w:val="top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eastAsia="黑体"/>
                <w:color w:val="000000"/>
                <w:sz w:val="32"/>
                <w:szCs w:val="32"/>
              </w:rPr>
            </w:pPr>
          </w:p>
        </w:tc>
        <w:tc>
          <w:tcPr>
            <w:tcW w:w="1982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黑体"/>
                <w:color w:val="000000"/>
                <w:sz w:val="32"/>
                <w:szCs w:val="32"/>
              </w:rPr>
            </w:pPr>
          </w:p>
        </w:tc>
        <w:tc>
          <w:tcPr>
            <w:tcW w:w="1751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黑体"/>
                <w:color w:val="000000"/>
                <w:sz w:val="32"/>
                <w:szCs w:val="32"/>
              </w:rPr>
            </w:pPr>
          </w:p>
        </w:tc>
        <w:tc>
          <w:tcPr>
            <w:tcW w:w="1853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黑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2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80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71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14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08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395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98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75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853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2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80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71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14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08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395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98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75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853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2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80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71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14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08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395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98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75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853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2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80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71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14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08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395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98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75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853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2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80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71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14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08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395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98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75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853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2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80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71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14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08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395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98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75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853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2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80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71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14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08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395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98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75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853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2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80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71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14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08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395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98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75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853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</w:tr>
    </w:tbl>
    <w:p>
      <w:pPr>
        <w:adjustRightInd w:val="0"/>
        <w:snapToGrid w:val="0"/>
        <w:spacing w:line="400" w:lineRule="exact"/>
        <w:ind w:firstLine="280" w:firstLineChars="100"/>
        <w:jc w:val="left"/>
        <w:rPr>
          <w:rFonts w:eastAsia="方正黑体简体"/>
          <w:color w:val="000000"/>
          <w:sz w:val="28"/>
          <w:szCs w:val="32"/>
        </w:rPr>
      </w:pPr>
      <w:r>
        <w:rPr>
          <w:rFonts w:eastAsia="方正仿宋简体"/>
          <w:color w:val="000000"/>
          <w:sz w:val="28"/>
          <w:szCs w:val="32"/>
        </w:rPr>
        <w:t>权属单位领导签字：                          填表人：                    联系电话：</w:t>
      </w:r>
    </w:p>
    <w:p>
      <w:pPr>
        <w:adjustRightInd w:val="0"/>
        <w:snapToGrid w:val="0"/>
        <w:spacing w:line="400" w:lineRule="exact"/>
        <w:ind w:firstLine="275" w:firstLineChars="98"/>
        <w:jc w:val="left"/>
        <w:rPr>
          <w:rFonts w:eastAsia="方正仿宋简体"/>
          <w:color w:val="000000"/>
          <w:sz w:val="28"/>
          <w:szCs w:val="28"/>
        </w:rPr>
      </w:pPr>
      <w:r>
        <w:rPr>
          <w:rFonts w:eastAsia="方正仿宋简体"/>
          <w:b/>
          <w:bCs/>
          <w:color w:val="000000"/>
          <w:sz w:val="28"/>
          <w:szCs w:val="28"/>
        </w:rPr>
        <w:t>填表说明：</w:t>
      </w:r>
      <w:r>
        <w:rPr>
          <w:rFonts w:eastAsia="方正仿宋简体"/>
          <w:color w:val="000000"/>
          <w:sz w:val="28"/>
          <w:szCs w:val="28"/>
        </w:rPr>
        <w:t>“资产使用情况”一栏按资产使用现状分别填写“在用固定资产、闲置固定资产、经营性固定资产”。经营性固定资产须说明资产出租合同期限、租金等情况。</w:t>
      </w:r>
    </w:p>
    <w:p>
      <w:pPr>
        <w:adjustRightInd w:val="0"/>
        <w:snapToGrid w:val="0"/>
        <w:spacing w:line="540" w:lineRule="exact"/>
        <w:jc w:val="left"/>
        <w:rPr>
          <w:rFonts w:eastAsia="方正黑体简体"/>
          <w:color w:val="000000"/>
          <w:sz w:val="32"/>
          <w:szCs w:val="32"/>
        </w:rPr>
      </w:pPr>
      <w:r>
        <w:rPr>
          <w:rFonts w:eastAsia="方正黑体简体"/>
          <w:color w:val="000000"/>
          <w:sz w:val="32"/>
          <w:szCs w:val="32"/>
        </w:rPr>
        <w:t>附件2</w:t>
      </w:r>
    </w:p>
    <w:p>
      <w:pPr>
        <w:adjustRightInd w:val="0"/>
        <w:snapToGrid w:val="0"/>
        <w:spacing w:line="590" w:lineRule="exact"/>
        <w:ind w:firstLine="2200" w:firstLineChars="500"/>
        <w:jc w:val="left"/>
        <w:rPr>
          <w:rFonts w:eastAsia="方正仿宋简体"/>
          <w:color w:val="000000"/>
          <w:sz w:val="32"/>
          <w:szCs w:val="32"/>
        </w:rPr>
      </w:pPr>
      <w:r>
        <w:rPr>
          <w:rFonts w:eastAsia="方正小标宋简体"/>
          <w:color w:val="000000"/>
          <w:sz w:val="44"/>
          <w:szCs w:val="44"/>
        </w:rPr>
        <w:t>万源市政府性投资项目形成国有资产清理登记表</w:t>
      </w:r>
    </w:p>
    <w:p>
      <w:pPr>
        <w:adjustRightInd w:val="0"/>
        <w:snapToGrid w:val="0"/>
        <w:spacing w:line="590" w:lineRule="exact"/>
        <w:ind w:firstLine="280" w:firstLineChars="100"/>
        <w:jc w:val="left"/>
        <w:rPr>
          <w:rFonts w:eastAsia="方正黑体简体"/>
          <w:color w:val="000000"/>
          <w:sz w:val="28"/>
          <w:szCs w:val="32"/>
        </w:rPr>
      </w:pPr>
      <w:r>
        <w:rPr>
          <w:rFonts w:eastAsia="方正仿宋简体"/>
          <w:color w:val="000000"/>
          <w:sz w:val="28"/>
          <w:szCs w:val="32"/>
        </w:rPr>
        <w:t>填报单位（公章）：                                                  填报日期：     年    月    日</w:t>
      </w:r>
    </w:p>
    <w:tbl>
      <w:tblPr>
        <w:tblStyle w:val="6"/>
        <w:tblW w:w="137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656"/>
        <w:gridCol w:w="1440"/>
        <w:gridCol w:w="1620"/>
        <w:gridCol w:w="1620"/>
        <w:gridCol w:w="1360"/>
        <w:gridCol w:w="1995"/>
        <w:gridCol w:w="1667"/>
        <w:gridCol w:w="1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  <w:jc w:val="center"/>
        </w:trPr>
        <w:tc>
          <w:tcPr>
            <w:tcW w:w="79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kern w:val="0"/>
                <w:lang w:bidi="ar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lang w:bidi="ar"/>
              </w:rPr>
              <w:t>序号</w:t>
            </w:r>
          </w:p>
        </w:tc>
        <w:tc>
          <w:tcPr>
            <w:tcW w:w="1656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kern w:val="0"/>
                <w:lang w:bidi="ar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lang w:bidi="ar"/>
              </w:rPr>
              <w:t>政府性投资</w:t>
            </w:r>
          </w:p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kern w:val="0"/>
                <w:lang w:bidi="ar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lang w:bidi="ar"/>
              </w:rPr>
              <w:t>项目名称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kern w:val="0"/>
                <w:lang w:bidi="ar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lang w:bidi="ar"/>
              </w:rPr>
              <w:t>资产名称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kern w:val="0"/>
                <w:lang w:bidi="ar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lang w:bidi="ar"/>
              </w:rPr>
              <w:t>资产位置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kern w:val="0"/>
                <w:lang w:bidi="ar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lang w:bidi="ar"/>
              </w:rPr>
              <w:t>资产概况</w:t>
            </w:r>
          </w:p>
        </w:tc>
        <w:tc>
          <w:tcPr>
            <w:tcW w:w="136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kern w:val="0"/>
                <w:lang w:bidi="ar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lang w:bidi="ar"/>
              </w:rPr>
              <w:t>建设时间</w:t>
            </w:r>
          </w:p>
        </w:tc>
        <w:tc>
          <w:tcPr>
            <w:tcW w:w="1995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kern w:val="0"/>
                <w:lang w:bidi="ar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lang w:bidi="ar"/>
              </w:rPr>
              <w:t>账面原值（万元）</w:t>
            </w:r>
          </w:p>
        </w:tc>
        <w:tc>
          <w:tcPr>
            <w:tcW w:w="166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kern w:val="0"/>
                <w:lang w:bidi="ar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lang w:bidi="ar"/>
              </w:rPr>
              <w:t>产权证书编号</w:t>
            </w:r>
          </w:p>
        </w:tc>
        <w:tc>
          <w:tcPr>
            <w:tcW w:w="163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kern w:val="0"/>
                <w:lang w:bidi="ar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lang w:bidi="ar"/>
              </w:rPr>
              <w:t>资产使用情况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9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56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36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6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3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9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56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36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6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3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9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56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36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6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3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9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56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36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6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3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9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56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36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6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3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9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56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36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6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3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9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56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36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6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3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9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56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36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6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63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</w:tr>
    </w:tbl>
    <w:p>
      <w:pPr>
        <w:adjustRightInd w:val="0"/>
        <w:snapToGrid w:val="0"/>
        <w:spacing w:line="400" w:lineRule="exact"/>
        <w:ind w:firstLine="280" w:firstLineChars="100"/>
        <w:jc w:val="left"/>
        <w:rPr>
          <w:rFonts w:eastAsia="方正黑体简体"/>
          <w:color w:val="000000"/>
          <w:sz w:val="28"/>
          <w:szCs w:val="32"/>
        </w:rPr>
      </w:pPr>
      <w:r>
        <w:rPr>
          <w:rFonts w:eastAsia="方正仿宋简体"/>
          <w:color w:val="000000"/>
          <w:sz w:val="28"/>
          <w:szCs w:val="32"/>
        </w:rPr>
        <w:t>权属单位领导签字：                          填表人：                      联系电话：</w:t>
      </w:r>
    </w:p>
    <w:p>
      <w:pPr>
        <w:adjustRightInd w:val="0"/>
        <w:snapToGrid w:val="0"/>
        <w:spacing w:line="400" w:lineRule="exact"/>
        <w:ind w:firstLine="275" w:firstLineChars="98"/>
        <w:jc w:val="left"/>
        <w:rPr>
          <w:rFonts w:eastAsia="方正仿宋简体"/>
          <w:color w:val="000000"/>
          <w:sz w:val="28"/>
          <w:szCs w:val="28"/>
        </w:rPr>
      </w:pPr>
      <w:r>
        <w:rPr>
          <w:rFonts w:eastAsia="方正仿宋简体"/>
          <w:b/>
          <w:bCs/>
          <w:color w:val="000000"/>
          <w:sz w:val="28"/>
          <w:szCs w:val="28"/>
        </w:rPr>
        <w:t>填表说明：</w:t>
      </w:r>
      <w:r>
        <w:rPr>
          <w:rFonts w:eastAsia="方正仿宋简体"/>
          <w:color w:val="000000"/>
          <w:sz w:val="28"/>
          <w:szCs w:val="28"/>
        </w:rPr>
        <w:t>“资产使用情况”一栏按资产使用现状分别填写“在用固定资产、闲置固定资产、经营性固定资产”。经营性固定资产须说明资产出租合同期限、租金等情况。</w:t>
      </w:r>
    </w:p>
    <w:p>
      <w:pPr>
        <w:adjustRightInd w:val="0"/>
        <w:snapToGrid w:val="0"/>
        <w:spacing w:line="590" w:lineRule="exact"/>
        <w:jc w:val="left"/>
        <w:rPr>
          <w:rFonts w:eastAsia="方正仿宋简体"/>
          <w:color w:val="000000"/>
          <w:sz w:val="28"/>
          <w:szCs w:val="28"/>
        </w:rPr>
      </w:pPr>
      <w:r>
        <w:rPr>
          <w:rFonts w:eastAsia="方正黑体简体"/>
          <w:color w:val="000000"/>
          <w:sz w:val="32"/>
          <w:szCs w:val="32"/>
        </w:rPr>
        <w:t>附件3</w:t>
      </w:r>
    </w:p>
    <w:p>
      <w:pPr>
        <w:adjustRightInd w:val="0"/>
        <w:snapToGrid w:val="0"/>
        <w:spacing w:line="590" w:lineRule="exact"/>
        <w:jc w:val="center"/>
        <w:rPr>
          <w:rFonts w:eastAsia="方正仿宋简体"/>
          <w:color w:val="000000"/>
          <w:sz w:val="32"/>
          <w:szCs w:val="32"/>
        </w:rPr>
      </w:pPr>
      <w:r>
        <w:rPr>
          <w:rFonts w:eastAsia="方正小标宋简体"/>
          <w:color w:val="000000"/>
          <w:sz w:val="44"/>
          <w:szCs w:val="44"/>
        </w:rPr>
        <w:t>万源市资源性国有资产清理登记表</w:t>
      </w:r>
    </w:p>
    <w:p>
      <w:pPr>
        <w:adjustRightInd w:val="0"/>
        <w:snapToGrid w:val="0"/>
        <w:spacing w:line="590" w:lineRule="exact"/>
        <w:jc w:val="left"/>
        <w:rPr>
          <w:rFonts w:eastAsia="方正黑体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填报单位（公章）：                               填报日期：     年    月    日</w:t>
      </w:r>
    </w:p>
    <w:tbl>
      <w:tblPr>
        <w:tblStyle w:val="6"/>
        <w:tblW w:w="138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1819"/>
        <w:gridCol w:w="1328"/>
        <w:gridCol w:w="2700"/>
        <w:gridCol w:w="1459"/>
        <w:gridCol w:w="2169"/>
        <w:gridCol w:w="1736"/>
        <w:gridCol w:w="17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87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kern w:val="0"/>
                <w:lang w:bidi="ar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lang w:bidi="ar"/>
              </w:rPr>
              <w:t>序号</w:t>
            </w:r>
          </w:p>
        </w:tc>
        <w:tc>
          <w:tcPr>
            <w:tcW w:w="181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kern w:val="0"/>
                <w:lang w:bidi="ar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lang w:bidi="ar"/>
              </w:rPr>
              <w:t>资产名称</w:t>
            </w:r>
          </w:p>
        </w:tc>
        <w:tc>
          <w:tcPr>
            <w:tcW w:w="1328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kern w:val="0"/>
                <w:lang w:bidi="ar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lang w:bidi="ar"/>
              </w:rPr>
              <w:t>资产位置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kern w:val="0"/>
                <w:lang w:bidi="ar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lang w:bidi="ar"/>
              </w:rPr>
              <w:t>资产形成概况</w:t>
            </w:r>
          </w:p>
        </w:tc>
        <w:tc>
          <w:tcPr>
            <w:tcW w:w="145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kern w:val="0"/>
                <w:lang w:bidi="ar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lang w:bidi="ar"/>
              </w:rPr>
              <w:t>建设时间</w:t>
            </w:r>
          </w:p>
        </w:tc>
        <w:tc>
          <w:tcPr>
            <w:tcW w:w="216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kern w:val="0"/>
                <w:lang w:bidi="ar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lang w:bidi="ar"/>
              </w:rPr>
              <w:t>资金投入情况万元）</w:t>
            </w:r>
          </w:p>
        </w:tc>
        <w:tc>
          <w:tcPr>
            <w:tcW w:w="1736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kern w:val="0"/>
                <w:lang w:bidi="ar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lang w:bidi="ar"/>
              </w:rPr>
              <w:t>产权证书编号</w:t>
            </w:r>
          </w:p>
        </w:tc>
        <w:tc>
          <w:tcPr>
            <w:tcW w:w="176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kern w:val="0"/>
                <w:lang w:bidi="ar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lang w:bidi="ar"/>
              </w:rPr>
              <w:t>资产使用情况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7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81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328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216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736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76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7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81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328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216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736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76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7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81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328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216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736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76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7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81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328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216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736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76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7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81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328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216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736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76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7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81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328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216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736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76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7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81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328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216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736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  <w:tc>
          <w:tcPr>
            <w:tcW w:w="176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sz w:val="32"/>
                <w:szCs w:val="32"/>
              </w:rPr>
            </w:pPr>
          </w:p>
        </w:tc>
      </w:tr>
    </w:tbl>
    <w:p>
      <w:pPr>
        <w:adjustRightInd w:val="0"/>
        <w:snapToGrid w:val="0"/>
        <w:spacing w:line="400" w:lineRule="exact"/>
        <w:ind w:firstLine="280" w:firstLineChars="100"/>
        <w:jc w:val="left"/>
        <w:rPr>
          <w:rFonts w:eastAsia="方正黑体简体"/>
          <w:color w:val="000000"/>
          <w:sz w:val="28"/>
          <w:szCs w:val="32"/>
        </w:rPr>
      </w:pPr>
      <w:r>
        <w:rPr>
          <w:rFonts w:eastAsia="方正仿宋简体"/>
          <w:color w:val="000000"/>
          <w:sz w:val="28"/>
          <w:szCs w:val="32"/>
        </w:rPr>
        <w:t>权属单位领导签字：                          填表人：                    联系电话：</w:t>
      </w:r>
    </w:p>
    <w:p>
      <w:pPr>
        <w:adjustRightInd w:val="0"/>
        <w:snapToGrid w:val="0"/>
        <w:spacing w:line="400" w:lineRule="exact"/>
        <w:ind w:firstLine="275" w:firstLineChars="98"/>
        <w:jc w:val="left"/>
        <w:rPr>
          <w:rFonts w:eastAsia="方正仿宋简体"/>
          <w:color w:val="000000"/>
          <w:sz w:val="28"/>
          <w:szCs w:val="28"/>
        </w:rPr>
        <w:sectPr>
          <w:footerReference r:id="rId3" w:type="default"/>
          <w:pgSz w:w="16838" w:h="11906" w:orient="landscape"/>
          <w:pgMar w:top="2098" w:right="1531" w:bottom="1701" w:left="1531" w:header="851" w:footer="1304" w:gutter="0"/>
          <w:pgNumType w:fmt="numberInDash" w:start="4"/>
          <w:cols w:space="720" w:num="1"/>
          <w:docGrid w:type="lines" w:linePitch="312" w:charSpace="0"/>
        </w:sectPr>
      </w:pPr>
      <w:r>
        <w:rPr>
          <w:rFonts w:eastAsia="方正仿宋简体"/>
          <w:b/>
          <w:bCs/>
          <w:color w:val="000000"/>
          <w:sz w:val="28"/>
          <w:szCs w:val="28"/>
        </w:rPr>
        <w:t>填表说明：</w:t>
      </w:r>
      <w:r>
        <w:rPr>
          <w:rFonts w:eastAsia="方正仿宋简体"/>
          <w:color w:val="000000"/>
          <w:sz w:val="28"/>
          <w:szCs w:val="28"/>
        </w:rPr>
        <w:t>1. 资源性国有资产是指具有稀缺性和不可移动性的人工开发国有资产，包括开发国土资源、国有森林资源、国有矿产资源、国有水资源等形成的资产。2. “资产使用情况”一栏按资产使用现状分别填写“在用固定资产、闲置固定资产、经营性固定资产”。经营性固定资产须说明资产出租合同期限、租金等情况。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4"/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4"/>
                              <w:rFonts w:ascii="宋体" w:hAnsi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4"/>
                              <w:rFonts w:ascii="宋体" w:hAnsi="宋体" w:cs="宋体"/>
                              <w:sz w:val="28"/>
                              <w:szCs w:val="28"/>
                            </w:rPr>
                            <w:t>- 6 -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4"/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4"/>
                        <w:rFonts w:ascii="宋体" w:hAnsi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4"/>
                        <w:rFonts w:ascii="宋体" w:hAnsi="宋体" w:cs="宋体"/>
                        <w:sz w:val="28"/>
                        <w:szCs w:val="28"/>
                      </w:rPr>
                      <w:t>- 6 -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484402"/>
    <w:rsid w:val="7248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  <w:style w:type="table" w:styleId="6">
    <w:name w:val="Table Grid"/>
    <w:basedOn w:val="5"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2018-02-12T03:18:00Z</dcterms:created>
  <dc:creator>wyszfb-005</dc:creator>
  <cp:lastModifiedBy>wyszfb-005</cp:lastModifiedBy>
  <dcterms:modified xsi:type="dcterms:W3CDTF">2018-02-12T03:18:57Z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