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附件3</w:t>
      </w:r>
      <w:r>
        <w:rPr>
          <w:rFonts w:hint="eastAsia" w:ascii="Times New Roman" w:hAnsi="Times New Roman"/>
          <w:sz w:val="28"/>
          <w:szCs w:val="28"/>
        </w:rPr>
        <w:t>市经信、财政</w:t>
      </w:r>
      <w:r>
        <w:rPr>
          <w:rFonts w:hint="eastAsia" w:ascii="Times New Roman" w:hAnsi="Times New Roman"/>
          <w:sz w:val="28"/>
          <w:szCs w:val="28"/>
          <w:lang w:eastAsia="zh-CN"/>
        </w:rPr>
        <w:t>、供电单位</w:t>
      </w:r>
      <w:r>
        <w:rPr>
          <w:rFonts w:hint="eastAsia" w:ascii="Times New Roman" w:hAnsi="Times New Roman"/>
          <w:sz w:val="28"/>
          <w:szCs w:val="28"/>
        </w:rPr>
        <w:t>：（盖章）</w:t>
      </w:r>
    </w:p>
    <w:tbl>
      <w:tblPr>
        <w:tblStyle w:val="2"/>
        <w:tblW w:w="11627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4"/>
        <w:gridCol w:w="2111"/>
        <w:gridCol w:w="1458"/>
        <w:gridCol w:w="1375"/>
        <w:gridCol w:w="1145"/>
        <w:gridCol w:w="1374"/>
        <w:gridCol w:w="201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772" w:type="dxa"/>
            <w:gridSpan w:val="7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工业园区内工业企业2019年1月-2019年12月用电成本情况表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772" w:type="dxa"/>
            <w:gridSpan w:val="7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10772" w:type="dxa"/>
            <w:gridSpan w:val="7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exact"/>
        </w:trPr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2019年1月-2019年12月用电量（千瓦时）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2019年1月-2019年12月缴纳电费（元）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补贴前用电价格（元/千瓦时）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申请补贴资金(元）</w:t>
            </w:r>
          </w:p>
        </w:tc>
        <w:tc>
          <w:tcPr>
            <w:tcW w:w="2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联系人及电话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exact"/>
        </w:trPr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exact"/>
        </w:trPr>
        <w:tc>
          <w:tcPr>
            <w:tcW w:w="3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附件4</w:t>
            </w:r>
            <w:r>
              <w:rPr>
                <w:rFonts w:hint="eastAsia" w:ascii="Times New Roman" w:hAnsi="Times New Roman"/>
                <w:sz w:val="28"/>
                <w:szCs w:val="28"/>
              </w:rPr>
              <w:t>市经信、财政：（盖章）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772" w:type="dxa"/>
            <w:gridSpan w:val="7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工业园区内工业企业2019年1月-2019年12月用水成本情况表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772" w:type="dxa"/>
            <w:gridSpan w:val="7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772" w:type="dxa"/>
            <w:gridSpan w:val="7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6" w:hRule="atLeast"/>
        </w:trPr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2019年1月-2019年12月用水量（吨）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2019年1月-2019年12月缴纳水费（元）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补贴前用水价格（元/吨）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申请补贴资金(元）</w:t>
            </w:r>
          </w:p>
        </w:tc>
        <w:tc>
          <w:tcPr>
            <w:tcW w:w="2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联系人及电话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 w:ascii="Times New Roman" w:hAnsi="Times New Roman"/>
          <w:sz w:val="28"/>
          <w:szCs w:val="28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A30CED"/>
    <w:rsid w:val="3DA3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2020-07-04T11:07:00Z</dcterms:created>
  <dc:creator>admin</dc:creator>
  <cp:lastModifiedBy>admin</cp:lastModifiedBy>
  <dcterms:modified xsi:type="dcterms:W3CDTF">2020-07-04T11:07:53Z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